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85" w:line="178" w:lineRule="auto"/>
        <w:ind w:left="0" w:leftChars="0" w:hanging="8" w:firstLineChars="0"/>
        <w:jc w:val="center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5"/>
          <w:kern w:val="0"/>
          <w:sz w:val="43"/>
          <w:szCs w:val="43"/>
          <w:lang w:eastAsia="zh-Hans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5"/>
          <w:kern w:val="0"/>
          <w:sz w:val="43"/>
          <w:szCs w:val="43"/>
          <w:lang w:val="en-US" w:eastAsia="zh-Hans"/>
        </w:rPr>
        <w:t>纺织服装学院学风建设管理制度</w:t>
      </w:r>
    </w:p>
    <w:p>
      <w:pPr>
        <w:numPr>
          <w:ilvl w:val="0"/>
          <w:numId w:val="0"/>
        </w:numPr>
        <w:spacing w:line="580" w:lineRule="exact"/>
        <w:rPr>
          <w:rFonts w:hint="eastAsia" w:ascii="仿宋" w:hAnsi="仿宋" w:eastAsia="仿宋"/>
          <w:sz w:val="32"/>
          <w:szCs w:val="32"/>
          <w:lang w:val="en-US" w:eastAsia="zh-Han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纺织服装学院紧扣高校立德树人的根本任务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以贯彻落实教育部《关于深化本科教育教学改革全面提高人才培养质量的意见》为契机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根据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《上海工程技术大学校园内学风督察制度》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文件要求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立足专业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聚焦学业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多渠道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多层次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多形式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多举措扎实推进学风建设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促进学风建设常态化、长效化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“抓学风、正学风、树学风、促学风”，引导学生踔厉奋发，保障学生成长成才，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营造良好的学习环境和学习氛围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提高人才综合素质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提升教育教学质量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为培养学生科研创新能力提供重要保障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培育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堪当民族复兴重任的时代新人。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一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制度内容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  <w:t>一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）通过建立学风建设工作制度，成立督查工作队伍，明确督察工作职责，形成督查工作规范，建立定期督查，定期考核的工作要求；督察结果及时发布，对于督察过程中发现的问题追踪源头，按期整改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CN"/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  <w:t>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）深入实施学生“筑梦工程”，抓紧抓实学风建设。以学业规划教育为主线，以辅导员、班主任、学业导师队伍为主体，以考研工作为重点，举办“学霸笔记晒一晒”、学习沙龙、考研经验交流等活动，发挥学生榜样和典型作用，多措并举促进优良校风学风班风建设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  <w:t>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）持续推进“朋辈互助学习工作站”建设。继续打造学业朋辈讲师队伍，联合导师、系主任以及专家学者对朋辈讲师进行培训指导，提高队伍的专业化，组织学业朋辈讲师面向学生开展系列学业辅导活动，形成网络朋辈教育工作体系，营造积极向上、你争我赶、公平竞争的学习氛围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CN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二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工作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机制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一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学风督察工作机制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right="119" w:firstLine="668" w:firstLineChars="200"/>
        <w:jc w:val="left"/>
        <w:textAlignment w:val="baseline"/>
        <w:rPr>
          <w:rFonts w:hint="eastAsia" w:ascii="仿宋" w:hAnsi="仿宋" w:eastAsia="仿宋" w:cs="仿宋"/>
          <w:spacing w:val="12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pacing w:val="12"/>
          <w:sz w:val="31"/>
          <w:szCs w:val="31"/>
          <w:lang w:eastAsia="zh-Hans"/>
        </w:rPr>
        <w:t>1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Hans"/>
        </w:rPr>
        <w:t>.督察内容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  <w:t>学风督察是对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Hans"/>
        </w:rPr>
        <w:t>学院</w:t>
      </w:r>
      <w:r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  <w:t>学生遵守校纪的情况进行督查、纠察</w:t>
      </w:r>
      <w:r>
        <w:rPr>
          <w:rFonts w:hint="default" w:ascii="仿宋" w:hAnsi="仿宋" w:eastAsia="仿宋" w:cs="仿宋"/>
          <w:spacing w:val="12"/>
          <w:sz w:val="31"/>
          <w:szCs w:val="31"/>
          <w:lang w:eastAsia="zh-Hans"/>
        </w:rPr>
        <w:t>。</w:t>
      </w:r>
      <w:r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  <w:t>对学风和学生行为进行指导。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pacing w:val="12"/>
          <w:sz w:val="31"/>
          <w:szCs w:val="31"/>
          <w:lang w:eastAsia="zh-Hans"/>
        </w:rPr>
        <w:t>（1）</w:t>
      </w:r>
      <w:r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  <w:t xml:space="preserve"> 巡视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Hans"/>
        </w:rPr>
        <w:t>各</w:t>
      </w:r>
      <w:r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  <w:t>教学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Hans"/>
        </w:rPr>
        <w:t>点</w:t>
      </w:r>
      <w:r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  <w:t>，检查带餐进教室情况和课堂秩序；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pacing w:val="12"/>
          <w:sz w:val="31"/>
          <w:szCs w:val="31"/>
          <w:lang w:eastAsia="zh-Hans"/>
        </w:rPr>
        <w:t>（2）</w:t>
      </w:r>
      <w:r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  <w:t>巡视各教学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Hans"/>
        </w:rPr>
        <w:t>点</w:t>
      </w:r>
      <w:r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  <w:t>，检查迟到、早退和抽查旷课等情况；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pacing w:val="12"/>
          <w:sz w:val="31"/>
          <w:szCs w:val="31"/>
          <w:lang w:eastAsia="zh-Hans"/>
        </w:rPr>
        <w:t>（3）</w:t>
      </w:r>
      <w:r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  <w:t>检查自修场所秩序，指导学生按要求自修；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pacing w:val="12"/>
          <w:sz w:val="31"/>
          <w:szCs w:val="31"/>
          <w:lang w:eastAsia="zh-Hans"/>
        </w:rPr>
        <w:t>（4）</w:t>
      </w:r>
      <w:r>
        <w:rPr>
          <w:rFonts w:hint="default" w:ascii="仿宋" w:hAnsi="仿宋" w:eastAsia="仿宋" w:cs="仿宋"/>
          <w:spacing w:val="12"/>
          <w:sz w:val="31"/>
          <w:szCs w:val="31"/>
          <w:lang w:val="en-US" w:eastAsia="zh-Hans"/>
        </w:rPr>
        <w:t>检查制止学生间交往不文明举止的现象；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pacing w:val="12"/>
          <w:sz w:val="31"/>
          <w:szCs w:val="31"/>
          <w:lang w:eastAsia="zh-Hans"/>
        </w:rPr>
      </w:pPr>
      <w:r>
        <w:rPr>
          <w:rFonts w:hint="default" w:ascii="仿宋" w:hAnsi="仿宋" w:eastAsia="仿宋" w:cs="仿宋"/>
          <w:spacing w:val="12"/>
          <w:sz w:val="31"/>
          <w:szCs w:val="31"/>
          <w:lang w:eastAsia="zh-Hans"/>
        </w:rPr>
        <w:t>2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Hans"/>
        </w:rPr>
        <w:t>.督察员职责</w:t>
      </w:r>
      <w:r>
        <w:rPr>
          <w:rFonts w:hint="default" w:ascii="仿宋" w:hAnsi="仿宋" w:eastAsia="仿宋" w:cs="仿宋"/>
          <w:spacing w:val="12"/>
          <w:sz w:val="31"/>
          <w:szCs w:val="31"/>
          <w:lang w:eastAsia="zh-Hans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（1）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制止、劝阻违纪现象，指导学生规范行为；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2）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记录发现的违纪情况和不规范行为；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3）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处理能够当场处理的违纪事件；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4）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向学院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报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告发现的违纪事件的具体情况；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5）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及时反映、汇报严重事件；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6）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反映、汇报工作情况，提出改进学风的建议。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3.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督查人员要深入教室、宿舍了解学生的思想、学习、生活状况，及时解决学风建设中存在的突出问题，对学生的不文明行为及违反疫情防控要求的行为，及时指出教育。督查组要认真履职尽责，严格督查，既要挖掘和树立一批好的典型，加强正面宣传，又要对督查中发现的问题，及时督促改进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.督察工作规范性要求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线下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（1）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督察时间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right="119" w:firstLine="660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每月两周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随机安排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（2）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纺织服装学院线下学风督察记录表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；</w:t>
      </w:r>
    </w:p>
    <w:p>
      <w:pPr>
        <w:numPr>
          <w:ilvl w:val="0"/>
          <w:numId w:val="0"/>
        </w:numPr>
        <w:ind w:leftChars="-131"/>
        <w:jc w:val="right"/>
        <w:rPr>
          <w:rFonts w:hint="eastAsia" w:ascii="仿宋" w:hAnsi="仿宋" w:eastAsia="仿宋" w:cs="仿宋"/>
          <w:sz w:val="22"/>
          <w:szCs w:val="22"/>
        </w:rPr>
      </w:pPr>
      <w:r>
        <w:drawing>
          <wp:inline distT="0" distB="0" distL="114300" distR="114300">
            <wp:extent cx="5267960" cy="3300095"/>
            <wp:effectExtent l="0" t="0" r="15240" b="190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督查表填写要求如下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课堂学风情况（程度说明）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：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无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较少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较多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选择的课程尽量分散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迟到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10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分钟视为旷课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（3）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其他反馈材料要求如下：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完成督查记录表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电子版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每张至少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5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门课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拍摄督查过程照片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至少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3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张）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优秀学生笔记、作品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至少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张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可电子版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学生表现随堂记录（文字描述，概述该月学生学习状态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每小组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100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字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右下角署名学号及姓名）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（4）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分组分工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0911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服工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--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张明慧组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0912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服设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--朱琰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组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0913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纺织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--侯雅淇组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0917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表演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--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张奎生组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（5）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提交时间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每月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25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日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20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: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00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前提交两周督察反馈材料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每组一个word文件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排版见示例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1"/>
          <w:szCs w:val="31"/>
          <w:highlight w:val="none"/>
          <w:lang w:val="en-US" w:eastAsia="zh-Hans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学院：纺织服装学院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月份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  <w:t>：3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月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周数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第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  <w:t>1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周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教学周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）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督察员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  <w:t>XXX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Hans" w:bidi="ar-SA"/>
        </w:rPr>
      </w:pPr>
      <w:r>
        <w:rPr>
          <w:sz w:val="22"/>
          <w:highlight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22225</wp:posOffset>
                </wp:positionV>
                <wp:extent cx="4928235" cy="2891790"/>
                <wp:effectExtent l="6350" t="6350" r="18415" b="2286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8518" cy="2891790"/>
                          <a:chOff x="20036" y="3502"/>
                          <a:chExt cx="7806" cy="10531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20037" y="3502"/>
                            <a:ext cx="7783" cy="263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sz w:val="40"/>
                                  <w:szCs w:val="40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  <w:t>督查记录表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20066" y="11721"/>
                            <a:ext cx="7776" cy="2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  <w:t>随堂记录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default"/>
                                  <w:sz w:val="28"/>
                                  <w:szCs w:val="28"/>
                                  <w:lang w:eastAsia="zh-Hans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记录人</w:t>
                              </w:r>
                              <w:r>
                                <w:rPr>
                                  <w:rFonts w:hint="default"/>
                                  <w:sz w:val="28"/>
                                  <w:szCs w:val="28"/>
                                  <w:lang w:eastAsia="zh-Hans"/>
                                </w:rPr>
                                <w:t xml:space="preserve">：091119411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陆嘉超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20037" y="6555"/>
                            <a:ext cx="7798" cy="21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  <w:t>课堂照片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20036" y="9163"/>
                            <a:ext cx="7783" cy="20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  <w:t>笔记作品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6pt;margin-top:1.75pt;height:227.7pt;width:388.05pt;z-index:251659264;mso-width-relative:page;mso-height-relative:page;" coordorigin="20036,3502" coordsize="7806,10531" o:gfxdata="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">
                <o:lock v:ext="edit" aspectratio="f"/>
                <v:rect id="_x0000_s1026" o:spid="_x0000_s1026" o:spt="1" style="position:absolute;left:20037;top:3502;height:2633;width:7783;v-text-anchor:middle;" fillcolor="#D2D2D2 [3536]" filled="t" stroked="t" coordsize="21600,21600" o:gfxdata="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DF3dugAAANoA&#10;AAAPAAAAAAAAAAEAIAAAACIAAABkcnMvZG93bnJldi54bWxQSwECFAAUAAAACACHTuJAMy8FnjsA&#10;AAA5AAAAEAAAAAAAAAABACAAAAAJAQAAZHJzL3NoYXBleG1sLnhtbFBLBQYAAAAABgAGAFsBAACz&#10;AwAAAAA=&#10;">
                  <v:fill type="gradient" on="t" color2="#C0C0C0 [3376]" colors="0f #D2D2D2;32768f #C8C8C8;65536f #C0C0C0" focus="100%" focussize="0,0" rotate="t">
                    <o:fill type="gradientUnscaled" v:ext="backwardCompatible"/>
                  </v:fill>
                  <v:stroke weight="0.5pt" color="#A5A5A5 [3206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sz w:val="40"/>
                            <w:szCs w:val="40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  <w:t>督查记录表</w:t>
                        </w:r>
                      </w:p>
                    </w:txbxContent>
                  </v:textbox>
                </v:rect>
                <v:rect id="_x0000_s1026" o:spid="_x0000_s1026" o:spt="1" style="position:absolute;left:20066;top:11721;height:2312;width:7776;v-text-anchor:middle;" fillcolor="#D2D2D2 [3536]" filled="t" stroked="t" coordsize="21600,21600" o:gfxdata="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7/kW8AAAA&#10;2gAAAA8AAAAAAAAAAQAgAAAAIgAAAGRycy9kb3ducmV2LnhtbFBLAQIUABQAAAAIAIdO4kAzLwWe&#10;OwAAADkAAAAQAAAAAAAAAAEAIAAAAAsBAABkcnMvc2hhcGV4bWwueG1sUEsFBgAAAAAGAAYAWwEA&#10;ALUDAAAAAA==&#10;">
                  <v:fill type="gradient" on="t" color2="#C0C0C0 [3376]" colors="0f #D2D2D2;32768f #C8C8C8;65536f #C0C0C0" focus="100%" focussize="0,0" rotate="t">
                    <o:fill type="gradientUnscaled" v:ext="backwardCompatible"/>
                  </v:fill>
                  <v:stroke weight="0.5pt" color="#A5A5A5 [3206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  <w:t>随堂记录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hint="default"/>
                            <w:sz w:val="28"/>
                            <w:szCs w:val="28"/>
                            <w:lang w:eastAsia="zh-Hans"/>
                          </w:rPr>
                          <w:t xml:space="preserve">                           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  <w:t>记录人</w:t>
                        </w:r>
                        <w:r>
                          <w:rPr>
                            <w:rFonts w:hint="default"/>
                            <w:sz w:val="28"/>
                            <w:szCs w:val="28"/>
                            <w:lang w:eastAsia="zh-Hans"/>
                          </w:rPr>
                          <w:t xml:space="preserve">：091119411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  <w:t>陆嘉超</w:t>
                        </w:r>
                      </w:p>
                    </w:txbxContent>
                  </v:textbox>
                </v:rect>
                <v:rect id="_x0000_s1026" o:spid="_x0000_s1026" o:spt="1" style="position:absolute;left:20037;top:6555;height:2109;width:7798;v-text-anchor:middle;" fillcolor="#D2D2D2 [3536]" filled="t" stroked="t" coordsize="21600,21600" o:gfxdata="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3W968AAAA&#10;2gAAAA8AAAAAAAAAAQAgAAAAIgAAAGRycy9kb3ducmV2LnhtbFBLAQIUABQAAAAIAIdO4kAzLwWe&#10;OwAAADkAAAAQAAAAAAAAAAEAIAAAAAsBAABkcnMvc2hhcGV4bWwueG1sUEsFBgAAAAAGAAYAWwEA&#10;ALUDAAAAAA==&#10;">
                  <v:fill type="gradient" on="t" color2="#C0C0C0 [3376]" colors="0f #D2D2D2;32768f #C8C8C8;65536f #C0C0C0" focus="100%" focussize="0,0" rotate="t">
                    <o:fill type="gradientUnscaled" v:ext="backwardCompatible"/>
                  </v:fill>
                  <v:stroke weight="0.5pt" color="#A5A5A5 [3206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  <w:t>课堂照片</w:t>
                        </w:r>
                      </w:p>
                    </w:txbxContent>
                  </v:textbox>
                </v:rect>
                <v:rect id="_x0000_s1026" o:spid="_x0000_s1026" o:spt="1" style="position:absolute;left:20036;top:9163;height:2019;width:7783;v-text-anchor:middle;" fillcolor="#D2D2D2 [3536]" filled="t" stroked="t" coordsize="21600,21600" o:gfxdata="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algMr4A&#10;AADaAAAADwAAAAAAAAABACAAAAAiAAAAZHJzL2Rvd25yZXYueG1sUEsBAhQAFAAAAAgAh07iQDMv&#10;BZ47AAAAOQAAABAAAAAAAAAAAQAgAAAADQEAAGRycy9zaGFwZXhtbC54bWxQSwUGAAAAAAYABgBb&#10;AQAAtwMAAAAA&#10;">
                  <v:fill type="gradient" on="t" color2="#C0C0C0 [3376]" colors="0f #D2D2D2;32768f #C8C8C8;65536f #C0C0C0" focus="100%" focussize="0,0" rotate="t">
                    <o:fill type="gradientUnscaled" v:ext="backwardCompatible"/>
                  </v:fill>
                  <v:stroke weight="0.5pt" color="#A5A5A5 [3206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  <w:t>笔记作品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学院：纺织服装学院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月份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  <w:t>：3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月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周数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第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周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教学周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）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督察员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  <w:t>XXX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</w:pPr>
    </w:p>
    <w:p>
      <w:pPr>
        <w:numPr>
          <w:ilvl w:val="0"/>
          <w:numId w:val="0"/>
        </w:numPr>
        <w:spacing w:line="240" w:lineRule="auto"/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</w:pPr>
      <w:r>
        <w:rPr>
          <w:sz w:val="22"/>
          <w:highlight w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107950</wp:posOffset>
                </wp:positionV>
                <wp:extent cx="4928235" cy="2891790"/>
                <wp:effectExtent l="6350" t="6350" r="18415" b="2286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8235" cy="2891790"/>
                          <a:chOff x="20036" y="3502"/>
                          <a:chExt cx="7806" cy="10531"/>
                        </a:xfrm>
                      </wpg:grpSpPr>
                      <wps:wsp>
                        <wps:cNvPr id="11" name="矩形 1"/>
                        <wps:cNvSpPr/>
                        <wps:spPr>
                          <a:xfrm>
                            <a:off x="20037" y="3502"/>
                            <a:ext cx="7783" cy="263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sz w:val="40"/>
                                  <w:szCs w:val="40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  <w:t>督查记录表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4"/>
                        <wps:cNvSpPr/>
                        <wps:spPr>
                          <a:xfrm>
                            <a:off x="20066" y="11721"/>
                            <a:ext cx="7776" cy="2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  <w:t>随堂记录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default"/>
                                  <w:sz w:val="28"/>
                                  <w:szCs w:val="28"/>
                                  <w:lang w:eastAsia="zh-Hans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记录人</w:t>
                              </w:r>
                              <w:r>
                                <w:rPr>
                                  <w:rFonts w:hint="default"/>
                                  <w:sz w:val="28"/>
                                  <w:szCs w:val="28"/>
                                  <w:lang w:eastAsia="zh-Hans"/>
                                </w:rPr>
                                <w:t xml:space="preserve">：091119411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陆嘉超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矩形 5"/>
                        <wps:cNvSpPr/>
                        <wps:spPr>
                          <a:xfrm>
                            <a:off x="20037" y="6555"/>
                            <a:ext cx="7798" cy="21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  <w:t>课堂照片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矩形 7"/>
                        <wps:cNvSpPr/>
                        <wps:spPr>
                          <a:xfrm>
                            <a:off x="20036" y="9163"/>
                            <a:ext cx="7783" cy="20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  <w:t>笔记作品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1pt;margin-top:8.5pt;height:227.7pt;width:388.05pt;z-index:251660288;mso-width-relative:page;mso-height-relative:page;" coordorigin="20036,3502" coordsize="7806,10531" o:gfxdata="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">
                <o:lock v:ext="edit" aspectratio="f"/>
                <v:rect id="矩形 1" o:spid="_x0000_s1026" o:spt="1" style="position:absolute;left:20037;top:3502;height:2633;width:7783;v-text-anchor:middle;" fillcolor="#D2D2D2 [3536]" filled="t" stroked="t" coordsize="21600,21600" o:gfxdata="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LInjbsAAADb&#10;AAAADwAAAAAAAAABACAAAAAiAAAAZHJzL2Rvd25yZXYueG1sUEsBAhQAFAAAAAgAh07iQDMvBZ47&#10;AAAAOQAAABAAAAAAAAAAAQAgAAAACgEAAGRycy9zaGFwZXhtbC54bWxQSwUGAAAAAAYABgBbAQAA&#10;tAMAAAAA&#10;">
                  <v:fill type="gradient" on="t" color2="#C0C0C0 [3376]" colors="0f #D2D2D2;32768f #C8C8C8;65536f #C0C0C0" focus="100%" focussize="0,0" rotate="t">
                    <o:fill type="gradientUnscaled" v:ext="backwardCompatible"/>
                  </v:fill>
                  <v:stroke weight="0.5pt" color="#A5A5A5 [3206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sz w:val="40"/>
                            <w:szCs w:val="40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  <w:t>督查记录表</w:t>
                        </w:r>
                      </w:p>
                    </w:txbxContent>
                  </v:textbox>
                </v:rect>
                <v:rect id="矩形 4" o:spid="_x0000_s1026" o:spt="1" style="position:absolute;left:20066;top:11721;height:2312;width:7776;v-text-anchor:middle;" fillcolor="#D2D2D2 [3536]" filled="t" stroked="t" coordsize="21600,21600" o:gfxdata="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GC5+rsAAADb&#10;AAAADwAAAAAAAAABACAAAAAiAAAAZHJzL2Rvd25yZXYueG1sUEsBAhQAFAAAAAgAh07iQDMvBZ47&#10;AAAAOQAAABAAAAAAAAAAAQAgAAAACgEAAGRycy9zaGFwZXhtbC54bWxQSwUGAAAAAAYABgBbAQAA&#10;tAMAAAAA&#10;">
                  <v:fill type="gradient" on="t" color2="#C0C0C0 [3376]" colors="0f #D2D2D2;32768f #C8C8C8;65536f #C0C0C0" focus="100%" focussize="0,0" rotate="t">
                    <o:fill type="gradientUnscaled" v:ext="backwardCompatible"/>
                  </v:fill>
                  <v:stroke weight="0.5pt" color="#A5A5A5 [3206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  <w:t>随堂记录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hint="default"/>
                            <w:sz w:val="28"/>
                            <w:szCs w:val="28"/>
                            <w:lang w:eastAsia="zh-Hans"/>
                          </w:rPr>
                          <w:t xml:space="preserve">                           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  <w:t>记录人</w:t>
                        </w:r>
                        <w:r>
                          <w:rPr>
                            <w:rFonts w:hint="default"/>
                            <w:sz w:val="28"/>
                            <w:szCs w:val="28"/>
                            <w:lang w:eastAsia="zh-Hans"/>
                          </w:rPr>
                          <w:t xml:space="preserve">：091119411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  <w:t>陆嘉超</w:t>
                        </w:r>
                      </w:p>
                    </w:txbxContent>
                  </v:textbox>
                </v:rect>
                <v:rect id="矩形 5" o:spid="_x0000_s1026" o:spt="1" style="position:absolute;left:20037;top:6555;height:2109;width:7798;v-text-anchor:middle;" fillcolor="#D2D2D2 [3536]" filled="t" stroked="t" coordsize="21600,21600" o:gfxdata="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ywcYbsAAADb&#10;AAAADwAAAAAAAAABACAAAAAiAAAAZHJzL2Rvd25yZXYueG1sUEsBAhQAFAAAAAgAh07iQDMvBZ47&#10;AAAAOQAAABAAAAAAAAAAAQAgAAAACgEAAGRycy9zaGFwZXhtbC54bWxQSwUGAAAAAAYABgBbAQAA&#10;tAMAAAAA&#10;">
                  <v:fill type="gradient" on="t" color2="#C0C0C0 [3376]" colors="0f #D2D2D2;32768f #C8C8C8;65536f #C0C0C0" focus="100%" focussize="0,0" rotate="t">
                    <o:fill type="gradientUnscaled" v:ext="backwardCompatible"/>
                  </v:fill>
                  <v:stroke weight="0.5pt" color="#A5A5A5 [3206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  <w:t>课堂照片</w:t>
                        </w:r>
                      </w:p>
                    </w:txbxContent>
                  </v:textbox>
                </v:rect>
                <v:rect id="矩形 7" o:spid="_x0000_s1026" o:spt="1" style="position:absolute;left:20036;top:9163;height:2019;width:7783;v-text-anchor:middle;" fillcolor="#D2D2D2 [3536]" filled="t" stroked="t" coordsize="21600,21600" o:gfxdata="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khjrsAAADb&#10;AAAADwAAAAAAAAABACAAAAAiAAAAZHJzL2Rvd25yZXYueG1sUEsBAhQAFAAAAAgAh07iQDMvBZ47&#10;AAAAOQAAABAAAAAAAAAAAQAgAAAACgEAAGRycy9zaGFwZXhtbC54bWxQSwUGAAAAAAYABgBbAQAA&#10;tAMAAAAA&#10;">
                  <v:fill type="gradient" on="t" color2="#C0C0C0 [3376]" colors="0f #D2D2D2;32768f #C8C8C8;65536f #C0C0C0" focus="100%" focussize="0,0" rotate="t">
                    <o:fill type="gradientUnscaled" v:ext="backwardCompatible"/>
                  </v:fill>
                  <v:stroke weight="0.5pt" color="#A5A5A5 [3206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  <w:t>笔记作品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numPr>
          <w:ilvl w:val="0"/>
          <w:numId w:val="0"/>
        </w:numPr>
        <w:spacing w:line="240" w:lineRule="auto"/>
        <w:rPr>
          <w:sz w:val="22"/>
          <w:szCs w:val="20"/>
          <w:highlight w:val="none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线上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（1）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督察时间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每月两周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随机安排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（2）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反馈材料要求如下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学生网课照片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至少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3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张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）；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优秀学生笔记、作品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至少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张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可电子版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）；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学生表现随堂记录（文字描述，概述该月学生学习状态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每小组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100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字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右下角署名学号及姓名）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（3）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分组分工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0911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服工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--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张明慧组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0912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服设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--朱琰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组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0913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纺织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--侯雅淇组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0917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表演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--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张奎生组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（4）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提交时间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每月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25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日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20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: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00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前提交两周督察反馈材料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每组一个word文件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排版见示例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）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学院：纺织服装学院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月份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  <w:t>：3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月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周数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第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  <w:t>1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周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教学周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）</w:t>
      </w:r>
    </w:p>
    <w:p>
      <w:pPr>
        <w:numPr>
          <w:ilvl w:val="0"/>
          <w:numId w:val="0"/>
        </w:numPr>
        <w:spacing w:line="240" w:lineRule="auto"/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督察员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  <w:t>XXX</w:t>
      </w:r>
    </w:p>
    <w:p>
      <w:pPr>
        <w:numPr>
          <w:ilvl w:val="0"/>
          <w:numId w:val="0"/>
        </w:numPr>
        <w:spacing w:line="240" w:lineRule="auto"/>
        <w:rPr>
          <w:sz w:val="22"/>
          <w:szCs w:val="20"/>
          <w:highlight w:val="none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Hans" w:bidi="ar-SA"/>
        </w:rPr>
      </w:pPr>
      <w:r>
        <w:rPr>
          <w:sz w:val="22"/>
          <w:highlight w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159385</wp:posOffset>
                </wp:positionV>
                <wp:extent cx="4928235" cy="2053590"/>
                <wp:effectExtent l="6350" t="6350" r="18415" b="2286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8518" cy="2053443"/>
                          <a:chOff x="20036" y="6555"/>
                          <a:chExt cx="7806" cy="7478"/>
                        </a:xfrm>
                      </wpg:grpSpPr>
                      <wps:wsp>
                        <wps:cNvPr id="17" name="矩形 4"/>
                        <wps:cNvSpPr/>
                        <wps:spPr>
                          <a:xfrm>
                            <a:off x="20066" y="11721"/>
                            <a:ext cx="7776" cy="2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  <w:t>随堂记录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default"/>
                                  <w:sz w:val="28"/>
                                  <w:szCs w:val="28"/>
                                  <w:lang w:eastAsia="zh-Hans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记录人</w:t>
                              </w:r>
                              <w:r>
                                <w:rPr>
                                  <w:rFonts w:hint="default"/>
                                  <w:sz w:val="28"/>
                                  <w:szCs w:val="28"/>
                                  <w:lang w:eastAsia="zh-Hans"/>
                                </w:rPr>
                                <w:t xml:space="preserve">：091119411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陆嘉超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矩形 5"/>
                        <wps:cNvSpPr/>
                        <wps:spPr>
                          <a:xfrm>
                            <a:off x="20037" y="6555"/>
                            <a:ext cx="7798" cy="21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  <w:t>课堂照片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7"/>
                        <wps:cNvSpPr/>
                        <wps:spPr>
                          <a:xfrm>
                            <a:off x="20036" y="9163"/>
                            <a:ext cx="7783" cy="20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  <w:t>笔记作品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6pt;margin-top:12.55pt;height:161.7pt;width:388.05pt;z-index:251661312;mso-width-relative:page;mso-height-relative:page;" coordorigin="20036,6555" coordsize="7806,7478" o:gfxdata="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">
                <o:lock v:ext="edit" aspectratio="f"/>
                <v:rect id="矩形 4" o:spid="_x0000_s1026" o:spt="1" style="position:absolute;left:20066;top:11721;height:2312;width:7776;v-text-anchor:middle;" fillcolor="#D2D2D2 [3536]" filled="t" stroked="t" coordsize="21600,21600" o:gfxdata="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XGmK8AAAA&#10;2wAAAA8AAAAAAAAAAQAgAAAAIgAAAGRycy9kb3ducmV2LnhtbFBLAQIUABQAAAAIAIdO4kAzLwWe&#10;OwAAADkAAAAQAAAAAAAAAAEAIAAAAAsBAABkcnMvc2hhcGV4bWwueG1sUEsFBgAAAAAGAAYAWwEA&#10;ALUDAAAAAA==&#10;">
                  <v:fill type="gradient" on="t" color2="#C0C0C0 [3376]" colors="0f #D2D2D2;32768f #C8C8C8;65536f #C0C0C0" focus="100%" focussize="0,0" rotate="t">
                    <o:fill type="gradientUnscaled" v:ext="backwardCompatible"/>
                  </v:fill>
                  <v:stroke weight="0.5pt" color="#A5A5A5 [3206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  <w:t>随堂记录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hint="default"/>
                            <w:sz w:val="28"/>
                            <w:szCs w:val="28"/>
                            <w:lang w:eastAsia="zh-Hans"/>
                          </w:rPr>
                          <w:t xml:space="preserve">                           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  <w:t>记录人</w:t>
                        </w:r>
                        <w:r>
                          <w:rPr>
                            <w:rFonts w:hint="default"/>
                            <w:sz w:val="28"/>
                            <w:szCs w:val="28"/>
                            <w:lang w:eastAsia="zh-Hans"/>
                          </w:rPr>
                          <w:t xml:space="preserve">：091119411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  <w:t>陆嘉超</w:t>
                        </w:r>
                      </w:p>
                    </w:txbxContent>
                  </v:textbox>
                </v:rect>
                <v:rect id="矩形 5" o:spid="_x0000_s1026" o:spt="1" style="position:absolute;left:20037;top:6555;height:2109;width:7798;v-text-anchor:middle;" fillcolor="#D2D2D2 [3536]" filled="t" stroked="t" coordsize="21600,21600" o:gfxdata="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YiOEL4A&#10;AADbAAAADwAAAAAAAAABACAAAAAiAAAAZHJzL2Rvd25yZXYueG1sUEsBAhQAFAAAAAgAh07iQDMv&#10;BZ47AAAAOQAAABAAAAAAAAAAAQAgAAAADQEAAGRycy9zaGFwZXhtbC54bWxQSwUGAAAAAAYABgBb&#10;AQAAtwMAAAAA&#10;">
                  <v:fill type="gradient" on="t" color2="#C0C0C0 [3376]" colors="0f #D2D2D2;32768f #C8C8C8;65536f #C0C0C0" focus="100%" focussize="0,0" rotate="t">
                    <o:fill type="gradientUnscaled" v:ext="backwardCompatible"/>
                  </v:fill>
                  <v:stroke weight="0.5pt" color="#A5A5A5 [3206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  <w:t>课堂照片</w:t>
                        </w:r>
                      </w:p>
                    </w:txbxContent>
                  </v:textbox>
                </v:rect>
                <v:rect id="矩形 7" o:spid="_x0000_s1026" o:spt="1" style="position:absolute;left:20036;top:9163;height:2019;width:7783;v-text-anchor:middle;" fillcolor="#D2D2D2 [3536]" filled="t" stroked="t" coordsize="21600,21600" o:gfxdata="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EK4u8AAAA&#10;2wAAAA8AAAAAAAAAAQAgAAAAIgAAAGRycy9kb3ducmV2LnhtbFBLAQIUABQAAAAIAIdO4kAzLwWe&#10;OwAAADkAAAAQAAAAAAAAAAEAIAAAAAsBAABkcnMvc2hhcGV4bWwueG1sUEsFBgAAAAAGAAYAWwEA&#10;ALUDAAAAAA==&#10;">
                  <v:fill type="gradient" on="t" color2="#C0C0C0 [3376]" colors="0f #D2D2D2;32768f #C8C8C8;65536f #C0C0C0" focus="100%" focussize="0,0" rotate="t">
                    <o:fill type="gradientUnscaled" v:ext="backwardCompatible"/>
                  </v:fill>
                  <v:stroke weight="0.5pt" color="#A5A5A5 [3206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  <w:t>笔记作品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学院：纺织服装学院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月份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  <w:t>：3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月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周数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第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周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教学周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）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督察员</w:t>
      </w:r>
      <w:r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  <w:t>XXX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eastAsia="zh-Hans" w:bidi="ar"/>
        </w:rPr>
      </w:pPr>
    </w:p>
    <w:p>
      <w:pPr>
        <w:numPr>
          <w:ilvl w:val="0"/>
          <w:numId w:val="0"/>
        </w:numPr>
        <w:spacing w:line="240" w:lineRule="auto"/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Hans" w:bidi="ar"/>
        </w:rPr>
      </w:pPr>
    </w:p>
    <w:p>
      <w:pPr>
        <w:numPr>
          <w:ilvl w:val="0"/>
          <w:numId w:val="0"/>
        </w:numPr>
        <w:spacing w:line="240" w:lineRule="auto"/>
        <w:rPr>
          <w:sz w:val="22"/>
          <w:szCs w:val="20"/>
          <w:highlight w:val="none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  <w:r>
        <w:rPr>
          <w:sz w:val="22"/>
          <w:highlight w:val="non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24765</wp:posOffset>
                </wp:positionV>
                <wp:extent cx="4928235" cy="2053590"/>
                <wp:effectExtent l="6350" t="6350" r="18415" b="2286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8235" cy="2053443"/>
                          <a:chOff x="20036" y="6555"/>
                          <a:chExt cx="7806" cy="7478"/>
                        </a:xfrm>
                      </wpg:grpSpPr>
                      <wps:wsp>
                        <wps:cNvPr id="21" name="矩形 4"/>
                        <wps:cNvSpPr/>
                        <wps:spPr>
                          <a:xfrm>
                            <a:off x="20066" y="11721"/>
                            <a:ext cx="7776" cy="2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  <w:t>随堂记录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default"/>
                                  <w:sz w:val="28"/>
                                  <w:szCs w:val="28"/>
                                  <w:lang w:eastAsia="zh-Hans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记录人</w:t>
                              </w:r>
                              <w:r>
                                <w:rPr>
                                  <w:rFonts w:hint="default"/>
                                  <w:sz w:val="28"/>
                                  <w:szCs w:val="28"/>
                                  <w:lang w:eastAsia="zh-Hans"/>
                                </w:rPr>
                                <w:t xml:space="preserve">：091119411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陆嘉超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矩形 5"/>
                        <wps:cNvSpPr/>
                        <wps:spPr>
                          <a:xfrm>
                            <a:off x="20037" y="6555"/>
                            <a:ext cx="7798" cy="21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  <w:t>课堂照片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7"/>
                        <wps:cNvSpPr/>
                        <wps:spPr>
                          <a:xfrm>
                            <a:off x="20036" y="9163"/>
                            <a:ext cx="7783" cy="20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lang w:val="en-US" w:eastAsia="zh-Hans"/>
                                </w:rPr>
                                <w:t>笔记作品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8pt;margin-top:1.95pt;height:161.7pt;width:388.05pt;z-index:251662336;mso-width-relative:page;mso-height-relative:page;" coordorigin="20036,6555" coordsize="7806,7478" o:gfxdata="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">
                <o:lock v:ext="edit" aspectratio="f"/>
                <v:rect id="矩形 4" o:spid="_x0000_s1026" o:spt="1" style="position:absolute;left:20066;top:11721;height:2312;width:7776;v-text-anchor:middle;" fillcolor="#D2D2D2 [3536]" filled="t" stroked="t" coordsize="21600,21600" o:gfxdata="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t7tML4A&#10;AADbAAAADwAAAAAAAAABACAAAAAiAAAAZHJzL2Rvd25yZXYueG1sUEsBAhQAFAAAAAgAh07iQDMv&#10;BZ47AAAAOQAAABAAAAAAAAAAAQAgAAAADQEAAGRycy9zaGFwZXhtbC54bWxQSwUGAAAAAAYABgBb&#10;AQAAtwMAAAAA&#10;">
                  <v:fill type="gradient" on="t" color2="#C0C0C0 [3376]" colors="0f #D2D2D2;32768f #C8C8C8;65536f #C0C0C0" focus="100%" focussize="0,0" rotate="t">
                    <o:fill type="gradientUnscaled" v:ext="backwardCompatible"/>
                  </v:fill>
                  <v:stroke weight="0.5pt" color="#A5A5A5 [3206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  <w:t>随堂记录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hint="default"/>
                            <w:sz w:val="28"/>
                            <w:szCs w:val="28"/>
                            <w:lang w:eastAsia="zh-Hans"/>
                          </w:rPr>
                          <w:t xml:space="preserve">                           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  <w:t>记录人</w:t>
                        </w:r>
                        <w:r>
                          <w:rPr>
                            <w:rFonts w:hint="default"/>
                            <w:sz w:val="28"/>
                            <w:szCs w:val="28"/>
                            <w:lang w:eastAsia="zh-Hans"/>
                          </w:rPr>
                          <w:t xml:space="preserve">：091119411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  <w:t>陆嘉超</w:t>
                        </w:r>
                      </w:p>
                    </w:txbxContent>
                  </v:textbox>
                </v:rect>
                <v:rect id="矩形 5" o:spid="_x0000_s1026" o:spt="1" style="position:absolute;left:20037;top:6555;height:2109;width:7798;v-text-anchor:middle;" fillcolor="#D2D2D2 [3536]" filled="t" stroked="t" coordsize="21600,21600" o:gfxdata="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gxzR74A&#10;AADbAAAADwAAAAAAAAABACAAAAAiAAAAZHJzL2Rvd25yZXYueG1sUEsBAhQAFAAAAAgAh07iQDMv&#10;BZ47AAAAOQAAABAAAAAAAAAAAQAgAAAADQEAAGRycy9zaGFwZXhtbC54bWxQSwUGAAAAAAYABgBb&#10;AQAAtwMAAAAA&#10;">
                  <v:fill type="gradient" on="t" color2="#C0C0C0 [3376]" colors="0f #D2D2D2;32768f #C8C8C8;65536f #C0C0C0" focus="100%" focussize="0,0" rotate="t">
                    <o:fill type="gradientUnscaled" v:ext="backwardCompatible"/>
                  </v:fill>
                  <v:stroke weight="0.5pt" color="#A5A5A5 [3206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  <w:t>课堂照片</w:t>
                        </w:r>
                      </w:p>
                    </w:txbxContent>
                  </v:textbox>
                </v:rect>
                <v:rect id="矩形 7" o:spid="_x0000_s1026" o:spt="1" style="position:absolute;left:20036;top:9163;height:2019;width:7783;v-text-anchor:middle;" fillcolor="#D2D2D2 [3536]" filled="t" stroked="t" coordsize="21600,21600" o:gfxdata="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QNbcvQAA&#10;ANsAAAAPAAAAAAAAAAEAIAAAACIAAABkcnMvZG93bnJldi54bWxQSwECFAAUAAAACACHTuJAMy8F&#10;njsAAAA5AAAAEAAAAAAAAAABACAAAAAMAQAAZHJzL3NoYXBleG1sLnhtbFBLBQYAAAAABgAGAFsB&#10;AAC2AwAAAAA=&#10;">
                  <v:fill type="gradient" on="t" color2="#C0C0C0 [3376]" colors="0f #D2D2D2;32768f #C8C8C8;65536f #C0C0C0" focus="100%" focussize="0,0" rotate="t">
                    <o:fill type="gradientUnscaled" v:ext="backwardCompatible"/>
                  </v:fill>
                  <v:stroke weight="0.5pt" color="#A5A5A5 [3206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lang w:val="en-US" w:eastAsia="zh-Hans"/>
                          </w:rPr>
                          <w:t>笔记作品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highlight w:val="none"/>
          <w:lang w:val="en-US" w:eastAsia="zh-Hans"/>
        </w:rPr>
      </w:pPr>
    </w:p>
    <w:p>
      <w:pPr>
        <w:bidi w:val="0"/>
        <w:rPr>
          <w:rFonts w:hint="eastAsia"/>
          <w:lang w:val="en-US" w:eastAsia="zh-Han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right="119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</w:p>
    <w:p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“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筑梦工程”工作机制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right="119" w:rightChars="0" w:firstLine="6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.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学业规划教育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right="119" w:rightChars="0" w:firstLine="660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针对新生实施“导航计划”，围绕理想信念、日常养成、专业发展、团队精神、心理健康、安全教育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等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主题，通过参观校园、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听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讲座、制定学业规划、学习校纪校规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等活动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，引导学生高质量融入大学生活。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right="119" w:rightChars="0" w:firstLine="660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积极发挥专业课教师在学生学习兴趣引导、学业规划设计、科研训练启蒙中的作用，鼓励高职称专业教师、高水平人才担任班导师，助力学生成才。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.考研工作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开展考研学业讲座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考研规划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考研心历分享等活动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，进一步加强本科生考研指导与服务工作，丰富考研学生的学习资源，助力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学院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学子考研之路。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推出考研服务岗、考前加油站等学业帮扶措施，通过发挥优秀研究生党员的朋辈引领作用和专业知识优势，更好的帮助广大考研学子改进学习方法、提升学习能力、解答疑难问题、增进复习效率，从而在考研学习方面发挥研究生的传帮带作用。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right="119" w:rightChars="0" w:firstLine="6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3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.日常活动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right="119" w:rightChars="0" w:firstLine="660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举办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“学霸笔记晒一晒”、“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纺服榜样说”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学习沙龙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学风班级评比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学风班会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学风讲评等活动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发挥学生榜样和典型作用，多措并举促进优良校风学风班风建设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；聘请知名企业导师为大学生讲思政课，邀请知名校友返校交流；开展家校、校企联系活动，组织召开了“新生家长会”、“家长看校园”等活动，推动育人工作纵深发展。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建立学风建设长效机制，加强学风建设宣传教育，引导学生充分认识学风建设的重要性，严格要求自己，自觉规范学习行为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。</w:t>
      </w:r>
    </w:p>
    <w:p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“朋辈互助学习工作站”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工作机制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right="119" w:rightChars="0" w:firstLine="6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搭建师生互动、生生帮扶的平台，实现学业帮扶精细化，助推优良学风建设。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right="119" w:rightChars="0" w:firstLine="6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打造“学业朋辈讲师团”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联合导师、系主任以及专家学者对朋辈讲师进行培训指导，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实现专业教育资源利用最大化，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提高队伍的专业化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。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  <w:t>组织学业朋辈讲师面向学生开展系列学业辅导活动，形成网络朋辈教育工作体系，营造积极向上、你争我赶、公平竞争的学习氛围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促进学生知识、能力和综合素质协调发展。</w:t>
      </w:r>
    </w:p>
    <w:p>
      <w:pPr>
        <w:widowControl/>
        <w:numPr>
          <w:numId w:val="0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right="119" w:right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  <w:t>1.工作站分组分工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right="119" w:rightChars="0" w:firstLine="660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  <w:t>工作站分组大致分为活动组、网络组、文案组、讲师团，每个小组负责不同工作内容和班级。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right="119" w:right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  <w:drawing>
          <wp:inline distT="0" distB="0" distL="114300" distR="114300">
            <wp:extent cx="5267325" cy="2778125"/>
            <wp:effectExtent l="0" t="0" r="5715" b="10795"/>
            <wp:docPr id="2" name="图片 2" descr="思政工作小组通讯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思政工作小组通讯录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numId w:val="0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left="210" w:leftChars="0" w:right="119" w:rightChars="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  <w:t>2.每月主题教育活动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right="119" w:rightChars="0" w:firstLine="660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  <w:t>2022年是新时代新征程中具有特殊重要意义的一年，迎接学习贯彻党的二十大，是贯穿今年教育工作的主线，大学生思想政治教育工作要坚持和加强党对教育工作的全面领导，全面贯彻党的教育方针，落实立德树人根本任务，培养德智体美劳全面发展的社会主义建设者和接班人，以实际行动迎接党的二十大胜利召开。经研究决定，本学期的学风建设、劳动教育、心理健康教育、诚信教育等主题教育月活动采取“学生处下发指导提纲，学院组织实施，彰显学院文化特色”的形式开展。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right="119" w:rightChars="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</w:pP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  <w:t>【三月】学风建设主题月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教育意义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巩固我校学风建设工作中取得的阶段性成果，有力推动学习风气向上向好发展，积极营造浓厚的学习、学术氛围和生动活泼、健康上进的良好学风，努力培养具有扎实的专业知识、良好的专业技能和明礼诚信、团结友爱、勤俭自强、敬业奉献的基本道德规范，为同学们创造一个良好的学习环境，使学生达到乐学、勤学、会学的学习氛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教育目的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以营造良好的学习、学术氛围为基础，以提高学生的学习兴趣为重点，增强学习动力，真正实现变被动学习为主动学习，形成浓厚的学习学术风气。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建议活动内容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1．以学院或班级为单位，开展内容丰富、卓有成效的学风督查、主题班会及学风讲评。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2. 征集有关学习的微故事，微照片、微视频，利用易班平台开展学习宣传活动。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3. 开展读书打卡、晒笔记、学霸说等活动。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4" w:lineRule="auto"/>
        <w:ind w:right="119" w:rightChars="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  <w:t>【</w:t>
      </w:r>
      <w:r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  <w:t>四月】劳动教育主题月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教育意义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习近平总书记在全国教育大会上强调，“要在学生中弘扬劳动精神，教育引导学生崇尚劳动、尊重劳动”，中共中央将劳动教育纳入人才培养全过程，要将劳动观念和劳动精神教育贯穿于人才培养的全过程，贯穿家庭、学校、社会各方面，引导学生感受劳动的美好，牢固树立劳动最光荣、劳动最崇高、劳动最伟大的意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教育目的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引导学生了解劳动教育的重要性，形成良好的劳动观念，树立热爱劳动的思想，领悟劳动的意义价值，形成勤俭、奋斗、创新、奉献的劳动精神。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活动内容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1．结合五一劳动节，组织开展劳动体验、劳动技能提升活动。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2. 邀请劳动模范开展劳动教育专题讲座。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3. 以学院或班级为单位，开展征集与劳动精神相关的微视频、微剧本等活动，并结合易班等新媒体开展主题班会活动。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【五月】心理健康教育主题月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教育意义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每年的5月25日是心理健康日，核心内容是：关爱自我，了解自我，接纳自己，关注自己的心理健康和心灵成长，提高自身心理素质，进而爱别人，爱社会。今年的主题教育聚焦师生心理健康，促进学生自我成长，以发展性心理健康教育与积极心理学理念为主导，营造健康向上的氛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教育目的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进一步促进学生对心理健康知识的了解，增强自我保护意识和心理素质，树立科学的心理健康观念，正确认识自我，热爱生活，构建和谐校园。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活动内容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1．利用学校广播站、墙报等多种活动方式，宣传普及心理健康知识。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2．邀请校内外心理教育专家开展心理健康教育专题讲座。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3．开展绘画、音乐、影视赏析等多种形式的活动列表。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</w:pP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zh-Hans"/>
        </w:rPr>
        <w:t>【六月】诚信教育主题月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教育意义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开展诚信教育活动，是当前开展学生思想政治教育工作的一项重要任务。诚实守信是为人之本，做人是否诚实守信，是一个人品德修养状况和人格高下的重要表现。通过诚信教育，帮助学生懂得讲诚信是一切道德赖以维系的前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教育目的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通过诚信教育，唤起广大学生的自我教育和自我完善意识，树立正确的人生观、道德观、消费观，提升大学生的道德认知；通过诚信教育，自觉加强诚信建设，养成诚信待人、诚信处事、诚信学习、诚信立身的品德和行为；形成以诚信考试为抓手，诚信教学为依托，诚信课堂为机制，诚信竞赛为载体，诚信体系为保障的“五位一体”育人模式，进一步探索大学生道德教育、大学校园伦理文化建设的规律和途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活动内容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1. 以学院或班级为单位，开展诚信教育主题实践活动。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2. 组织全体学生参加学生手册规章制度学习、违规案例警示教育等学习活动。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3. 引导激励学生开展诚信建设知识竞赛等活动，组织观看诚信教育电影。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 w:bidi="ar-SA"/>
        </w:rPr>
        <w:t>4. 采用自评、互评等方式，树立诚信典型，参与学生年度人物“道德之星”评选。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334" w:lineRule="auto"/>
        <w:ind w:left="11" w:right="119" w:firstLine="642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Hans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rPr>
        <w:rFonts w:ascii="仿宋" w:hAnsi="仿宋" w:eastAsia="仿宋" w:cs="仿宋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黑体" w:hAnsi="黑体" w:eastAsia="黑体" w:cs="黑体"/>
        <w:b w:val="0"/>
        <w:bCs w:val="0"/>
        <w:sz w:val="24"/>
        <w:szCs w:val="40"/>
        <w:lang w:val="en-US" w:eastAsia="zh-Hans"/>
      </w:rPr>
    </w:pPr>
    <w:r>
      <w:rPr>
        <w:rFonts w:hint="eastAsia" w:ascii="黑体" w:hAnsi="黑体" w:eastAsia="黑体" w:cs="黑体"/>
        <w:b w:val="0"/>
        <w:bCs w:val="0"/>
        <w:sz w:val="24"/>
        <w:szCs w:val="40"/>
        <w:lang w:eastAsia="zh-Hans"/>
      </w:rPr>
      <w:t xml:space="preserve">纺织服装学院学风建设管理制度（新建） </w:t>
    </w:r>
    <w:r>
      <w:rPr>
        <w:rFonts w:hint="default" w:ascii="黑体" w:hAnsi="黑体" w:eastAsia="黑体" w:cs="黑体"/>
        <w:b w:val="0"/>
        <w:bCs w:val="0"/>
        <w:sz w:val="24"/>
        <w:szCs w:val="40"/>
        <w:lang w:eastAsia="zh-Hans"/>
      </w:rPr>
      <w:t xml:space="preserve">                       </w:t>
    </w:r>
    <w:r>
      <w:rPr>
        <w:rFonts w:hint="eastAsia" w:ascii="黑体" w:hAnsi="黑体" w:eastAsia="黑体" w:cs="黑体"/>
        <w:b w:val="0"/>
        <w:bCs w:val="0"/>
        <w:sz w:val="24"/>
        <w:szCs w:val="40"/>
        <w:lang w:eastAsia="zh-Hans"/>
      </w:rPr>
      <w:t>2022</w:t>
    </w:r>
    <w:r>
      <w:rPr>
        <w:rFonts w:hint="eastAsia" w:ascii="黑体" w:hAnsi="黑体" w:eastAsia="黑体" w:cs="黑体"/>
        <w:b w:val="0"/>
        <w:bCs w:val="0"/>
        <w:sz w:val="24"/>
        <w:szCs w:val="40"/>
        <w:lang w:val="en-US" w:eastAsia="zh-Hans"/>
      </w:rPr>
      <w:t>版</w:t>
    </w:r>
    <w:r>
      <w:rPr>
        <w:rFonts w:hint="default" w:ascii="黑体" w:hAnsi="黑体" w:eastAsia="黑体" w:cs="黑体"/>
        <w:b w:val="0"/>
        <w:bCs w:val="0"/>
        <w:sz w:val="24"/>
        <w:szCs w:val="40"/>
        <w:lang w:eastAsia="zh-Hans"/>
      </w:rPr>
      <w:t xml:space="preserve">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黑体" w:hAnsi="黑体" w:eastAsia="黑体" w:cs="黑体"/>
        <w:b w:val="0"/>
        <w:bCs w:val="0"/>
        <w:sz w:val="24"/>
        <w:szCs w:val="40"/>
        <w:lang w:val="en-US" w:eastAsia="zh-Hans"/>
      </w:rPr>
    </w:pPr>
    <w:r>
      <w:rPr>
        <w:rFonts w:hint="eastAsia" w:ascii="黑体" w:hAnsi="黑体" w:eastAsia="黑体" w:cs="黑体"/>
        <w:b w:val="0"/>
        <w:bCs w:val="0"/>
        <w:sz w:val="24"/>
        <w:szCs w:val="40"/>
        <w:lang w:eastAsia="zh-Hans"/>
      </w:rPr>
      <w:t xml:space="preserve">纺织服装学院学风建设管理制度（新建） </w:t>
    </w:r>
    <w:r>
      <w:rPr>
        <w:rFonts w:hint="default" w:ascii="黑体" w:hAnsi="黑体" w:eastAsia="黑体" w:cs="黑体"/>
        <w:b w:val="0"/>
        <w:bCs w:val="0"/>
        <w:sz w:val="24"/>
        <w:szCs w:val="40"/>
        <w:lang w:eastAsia="zh-Hans"/>
      </w:rPr>
      <w:t xml:space="preserve">                       </w:t>
    </w:r>
    <w:r>
      <w:rPr>
        <w:rFonts w:hint="eastAsia" w:ascii="黑体" w:hAnsi="黑体" w:eastAsia="黑体" w:cs="黑体"/>
        <w:b w:val="0"/>
        <w:bCs w:val="0"/>
        <w:sz w:val="24"/>
        <w:szCs w:val="40"/>
        <w:lang w:eastAsia="zh-Hans"/>
      </w:rPr>
      <w:t>2022</w:t>
    </w:r>
    <w:r>
      <w:rPr>
        <w:rFonts w:hint="eastAsia" w:ascii="黑体" w:hAnsi="黑体" w:eastAsia="黑体" w:cs="黑体"/>
        <w:b w:val="0"/>
        <w:bCs w:val="0"/>
        <w:sz w:val="24"/>
        <w:szCs w:val="40"/>
        <w:lang w:val="en-US" w:eastAsia="zh-Hans"/>
      </w:rPr>
      <w:t>版</w:t>
    </w:r>
    <w:r>
      <w:rPr>
        <w:rFonts w:hint="default" w:ascii="黑体" w:hAnsi="黑体" w:eastAsia="黑体" w:cs="黑体"/>
        <w:b w:val="0"/>
        <w:bCs w:val="0"/>
        <w:sz w:val="24"/>
        <w:szCs w:val="40"/>
        <w:lang w:eastAsia="zh-Hans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AE2C1"/>
    <w:multiLevelType w:val="singleLevel"/>
    <w:tmpl w:val="AFDAE2C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TU1MDY4M2Y0N2I4YWIzNDU2MTMwNzJjNzAxZDAifQ=="/>
  </w:docVars>
  <w:rsids>
    <w:rsidRoot w:val="CFE996EC"/>
    <w:rsid w:val="0BCA3494"/>
    <w:rsid w:val="215E4EE8"/>
    <w:rsid w:val="37E3313F"/>
    <w:rsid w:val="3BF97579"/>
    <w:rsid w:val="3FF83093"/>
    <w:rsid w:val="483138EC"/>
    <w:rsid w:val="4F3FD61E"/>
    <w:rsid w:val="564F4801"/>
    <w:rsid w:val="5AEE26A9"/>
    <w:rsid w:val="5C302D7B"/>
    <w:rsid w:val="6DFA3661"/>
    <w:rsid w:val="6EAA8720"/>
    <w:rsid w:val="77CE889A"/>
    <w:rsid w:val="7AF36012"/>
    <w:rsid w:val="7DEE0BE7"/>
    <w:rsid w:val="7EFB2065"/>
    <w:rsid w:val="7FFF854C"/>
    <w:rsid w:val="CFE996EC"/>
    <w:rsid w:val="D2F94F8C"/>
    <w:rsid w:val="D7FF00D8"/>
    <w:rsid w:val="DF381402"/>
    <w:rsid w:val="DFFD8CC1"/>
    <w:rsid w:val="EDBE903E"/>
    <w:rsid w:val="F5D11D74"/>
    <w:rsid w:val="F77F6E32"/>
    <w:rsid w:val="FED78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4201</Words>
  <Characters>4309</Characters>
  <Lines>0</Lines>
  <Paragraphs>0</Paragraphs>
  <TotalTime>3</TotalTime>
  <ScaleCrop>false</ScaleCrop>
  <LinksUpToDate>false</LinksUpToDate>
  <CharactersWithSpaces>4324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2022-07-05T17:24:00Z</dcterms:created>
  <dc:creator>AUPA.TOPP</dc:creator>
  <cp:lastModifiedBy>谢志霞</cp:lastModifiedBy>
  <dcterms:modified xsi:type="dcterms:W3CDTF">2022-08-29T02:25:06Z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F2B8B8B523C1488A93BA725A38D7C114</vt:lpwstr>
  </property>
</Properties>
</file>